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CF" w:rsidRPr="007870CF" w:rsidRDefault="007870CF" w:rsidP="0078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CF" w:rsidRPr="007870CF" w:rsidRDefault="007870CF" w:rsidP="007870C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7870C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Plano de ensino de Atividade Acadêmica Curricular</w:t>
      </w:r>
    </w:p>
    <w:p w:rsidR="007870CF" w:rsidRPr="007870CF" w:rsidRDefault="007870CF" w:rsidP="007870C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tbl>
      <w:tblPr>
        <w:tblW w:w="10207" w:type="dxa"/>
        <w:tblInd w:w="-7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2"/>
        <w:gridCol w:w="1151"/>
        <w:gridCol w:w="412"/>
        <w:gridCol w:w="425"/>
        <w:gridCol w:w="1843"/>
        <w:gridCol w:w="283"/>
        <w:gridCol w:w="4111"/>
      </w:tblGrid>
      <w:tr w:rsidR="007870CF" w:rsidRPr="007870CF" w:rsidTr="007870CF">
        <w:tc>
          <w:tcPr>
            <w:tcW w:w="31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Disciplina:</w:t>
            </w:r>
          </w:p>
          <w:p w:rsidR="007870CF" w:rsidRPr="007870CF" w:rsidRDefault="007870CF" w:rsidP="007870CF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Turma:</w:t>
            </w:r>
          </w:p>
          <w:p w:rsidR="007870CF" w:rsidRPr="007870CF" w:rsidRDefault="007870CF" w:rsidP="007870CF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7870CF" w:rsidRPr="007870CF" w:rsidRDefault="007870CF" w:rsidP="007870CF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870CF" w:rsidRPr="007870CF" w:rsidTr="007870CF">
        <w:tc>
          <w:tcPr>
            <w:tcW w:w="10207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Professor: </w:t>
            </w:r>
          </w:p>
          <w:p w:rsidR="007870CF" w:rsidRPr="007870CF" w:rsidRDefault="007870CF" w:rsidP="007870CF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870CF" w:rsidRPr="007870CF" w:rsidTr="007870CF">
        <w:trPr>
          <w:trHeight w:val="246"/>
        </w:trPr>
        <w:tc>
          <w:tcPr>
            <w:tcW w:w="6096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41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Créditos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7870CF" w:rsidRPr="007870CF" w:rsidRDefault="007870CF" w:rsidP="007870C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870CF" w:rsidRPr="007870CF" w:rsidTr="007870CF">
        <w:trPr>
          <w:trHeight w:val="595"/>
        </w:trPr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Teórica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(</w:t>
            </w:r>
            <w:r w:rsidRPr="007870C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h/a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):</w:t>
            </w:r>
          </w:p>
        </w:tc>
        <w:tc>
          <w:tcPr>
            <w:tcW w:w="1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Prática</w:t>
            </w:r>
            <w:r w:rsidRPr="007870C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Pr="007870C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h/a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(</w:t>
            </w:r>
            <w:r w:rsidRPr="007870C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h/a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):</w:t>
            </w:r>
          </w:p>
        </w:tc>
        <w:tc>
          <w:tcPr>
            <w:tcW w:w="411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870CF" w:rsidRPr="007870CF" w:rsidTr="007870CF">
        <w:tc>
          <w:tcPr>
            <w:tcW w:w="397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Semestre/Ano letivo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7870CF" w:rsidRPr="007870CF" w:rsidRDefault="007870CF" w:rsidP="007870CF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  <w:p w:rsidR="007870CF" w:rsidRPr="007870CF" w:rsidRDefault="007870CF" w:rsidP="007870CF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870CF" w:rsidRPr="007870CF" w:rsidTr="007870CF">
        <w:tc>
          <w:tcPr>
            <w:tcW w:w="10207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Pré-requisitos</w:t>
            </w:r>
          </w:p>
        </w:tc>
      </w:tr>
      <w:tr w:rsidR="007870CF" w:rsidRPr="007870CF" w:rsidTr="007870CF">
        <w:tc>
          <w:tcPr>
            <w:tcW w:w="35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Cursos para os quais é ministrada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7870CF" w:rsidRPr="007870CF" w:rsidRDefault="007870CF" w:rsidP="007870CF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662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Natureza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(</w:t>
            </w:r>
            <w:r w:rsidRPr="007870C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Optativa ou obrigatória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):</w:t>
            </w:r>
          </w:p>
        </w:tc>
      </w:tr>
      <w:tr w:rsidR="007870CF" w:rsidRPr="007870CF" w:rsidTr="007870CF">
        <w:tc>
          <w:tcPr>
            <w:tcW w:w="10207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Ementa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7870CF" w:rsidRPr="007870CF" w:rsidRDefault="007870CF" w:rsidP="007870CF">
            <w:pPr>
              <w:spacing w:after="24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870CF" w:rsidRPr="007870CF" w:rsidTr="007870CF">
        <w:tc>
          <w:tcPr>
            <w:tcW w:w="10207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Objetivos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7870CF" w:rsidRPr="007870CF" w:rsidRDefault="007870CF" w:rsidP="007870CF">
            <w:pPr>
              <w:spacing w:after="24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870CF" w:rsidRPr="007870CF" w:rsidTr="007870CF">
        <w:tc>
          <w:tcPr>
            <w:tcW w:w="10207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Conteúdo programático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7870CF" w:rsidRPr="007870CF" w:rsidRDefault="007870CF" w:rsidP="007870CF">
            <w:pPr>
              <w:spacing w:after="24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sz w:val="24"/>
                <w:szCs w:val="24"/>
                <w:lang w:eastAsia="pt-BR"/>
              </w:rPr>
              <w:br/>
            </w:r>
          </w:p>
        </w:tc>
      </w:tr>
      <w:tr w:rsidR="007870CF" w:rsidRPr="007870CF" w:rsidTr="007870CF">
        <w:tc>
          <w:tcPr>
            <w:tcW w:w="10207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Metodologia de ensino-aprendizagem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7870CF" w:rsidRPr="007870CF" w:rsidRDefault="007870CF" w:rsidP="007870CF">
            <w:pPr>
              <w:spacing w:after="24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sz w:val="24"/>
                <w:szCs w:val="24"/>
                <w:lang w:eastAsia="pt-BR"/>
              </w:rPr>
              <w:br/>
            </w:r>
          </w:p>
        </w:tc>
      </w:tr>
      <w:tr w:rsidR="007870CF" w:rsidRPr="007870CF" w:rsidTr="007870CF">
        <w:tc>
          <w:tcPr>
            <w:tcW w:w="10207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Diretrizes para os processos avaliativos</w:t>
            </w:r>
          </w:p>
          <w:p w:rsidR="007870CF" w:rsidRPr="007870CF" w:rsidRDefault="007870CF" w:rsidP="007870CF">
            <w:pPr>
              <w:spacing w:after="24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sz w:val="24"/>
                <w:szCs w:val="24"/>
                <w:lang w:eastAsia="pt-BR"/>
              </w:rPr>
              <w:br/>
            </w:r>
          </w:p>
        </w:tc>
      </w:tr>
      <w:tr w:rsidR="007870CF" w:rsidRPr="007870CF" w:rsidTr="007870CF">
        <w:tc>
          <w:tcPr>
            <w:tcW w:w="10207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Bibliografia básica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(</w:t>
            </w:r>
            <w:r w:rsidRPr="007870C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 a 5 referências)</w:t>
            </w:r>
          </w:p>
          <w:p w:rsidR="007870CF" w:rsidRPr="007870CF" w:rsidRDefault="007870CF" w:rsidP="007870CF">
            <w:pPr>
              <w:spacing w:after="24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sz w:val="24"/>
                <w:szCs w:val="24"/>
                <w:lang w:eastAsia="pt-BR"/>
              </w:rPr>
              <w:br/>
            </w:r>
            <w:r w:rsidRPr="007870CF">
              <w:rPr>
                <w:rFonts w:eastAsia="Times New Roman" w:cstheme="minorHAnsi"/>
                <w:sz w:val="24"/>
                <w:szCs w:val="24"/>
                <w:lang w:eastAsia="pt-BR"/>
              </w:rPr>
              <w:br/>
            </w:r>
          </w:p>
        </w:tc>
      </w:tr>
      <w:tr w:rsidR="007870CF" w:rsidRPr="007870CF" w:rsidTr="007870CF">
        <w:tc>
          <w:tcPr>
            <w:tcW w:w="10207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0CF" w:rsidRPr="007870CF" w:rsidRDefault="007870CF" w:rsidP="007870C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Bibliografia complementar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7870CF" w:rsidRPr="007870CF" w:rsidRDefault="007870CF" w:rsidP="007870CF">
            <w:pPr>
              <w:spacing w:after="240" w:line="0" w:lineRule="atLeast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870CF">
              <w:rPr>
                <w:rFonts w:eastAsia="Times New Roman" w:cstheme="minorHAnsi"/>
                <w:sz w:val="24"/>
                <w:szCs w:val="24"/>
                <w:lang w:eastAsia="pt-BR"/>
              </w:rPr>
              <w:br/>
            </w:r>
            <w:r w:rsidRPr="007870CF">
              <w:rPr>
                <w:rFonts w:eastAsia="Times New Roman" w:cstheme="minorHAnsi"/>
                <w:sz w:val="24"/>
                <w:szCs w:val="24"/>
                <w:lang w:eastAsia="pt-BR"/>
              </w:rPr>
              <w:br/>
            </w:r>
          </w:p>
        </w:tc>
      </w:tr>
    </w:tbl>
    <w:p w:rsidR="0072682E" w:rsidRDefault="0040277B"/>
    <w:sectPr w:rsidR="0072682E" w:rsidSect="007870CF">
      <w:headerReference w:type="default" r:id="rId6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7B" w:rsidRDefault="0040277B" w:rsidP="007870CF">
      <w:pPr>
        <w:spacing w:after="0" w:line="240" w:lineRule="auto"/>
      </w:pPr>
      <w:r>
        <w:separator/>
      </w:r>
    </w:p>
  </w:endnote>
  <w:endnote w:type="continuationSeparator" w:id="0">
    <w:p w:rsidR="0040277B" w:rsidRDefault="0040277B" w:rsidP="0078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7B" w:rsidRDefault="0040277B" w:rsidP="007870CF">
      <w:pPr>
        <w:spacing w:after="0" w:line="240" w:lineRule="auto"/>
      </w:pPr>
      <w:r>
        <w:separator/>
      </w:r>
    </w:p>
  </w:footnote>
  <w:footnote w:type="continuationSeparator" w:id="0">
    <w:p w:rsidR="0040277B" w:rsidRDefault="0040277B" w:rsidP="0078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CF" w:rsidRDefault="007870CF" w:rsidP="007870CF">
    <w:pPr>
      <w:spacing w:after="0" w:line="240" w:lineRule="auto"/>
      <w:jc w:val="center"/>
      <w:rPr>
        <w:rFonts w:ascii="Aptos" w:eastAsia="Times New Roman" w:hAnsi="Aptos" w:cs="Times New Roman"/>
        <w:b/>
        <w:bCs/>
        <w:color w:val="000000"/>
        <w:lang w:eastAsia="pt-BR"/>
      </w:rPr>
    </w:pPr>
  </w:p>
  <w:p w:rsidR="007870CF" w:rsidRDefault="007870CF" w:rsidP="007870C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870CF">
      <w:rPr>
        <w:rFonts w:ascii="Aptos" w:eastAsia="Times New Roman" w:hAnsi="Aptos" w:cs="Times New Roman"/>
        <w:b/>
        <w:bCs/>
        <w:color w:val="000000"/>
        <w:lang w:eastAsia="pt-BR"/>
      </w:rPr>
      <w:t>Universidade Federal de Minas Gerais</w:t>
    </w:r>
  </w:p>
  <w:p w:rsidR="007870CF" w:rsidRDefault="007870CF" w:rsidP="007870CF">
    <w:pPr>
      <w:spacing w:after="0" w:line="240" w:lineRule="auto"/>
      <w:jc w:val="center"/>
    </w:pPr>
    <w:r w:rsidRPr="007870CF">
      <w:rPr>
        <w:rFonts w:ascii="Aptos" w:eastAsia="Times New Roman" w:hAnsi="Aptos" w:cs="Times New Roman"/>
        <w:b/>
        <w:bCs/>
        <w:color w:val="000000"/>
        <w:lang w:eastAsia="pt-BR"/>
      </w:rPr>
      <w:t>Escola de Ciência da Informação</w:t>
    </w:r>
  </w:p>
  <w:p w:rsidR="007870CF" w:rsidRDefault="007870C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0CF"/>
    <w:rsid w:val="0040277B"/>
    <w:rsid w:val="007870CF"/>
    <w:rsid w:val="00810FB6"/>
    <w:rsid w:val="009F0DE4"/>
    <w:rsid w:val="00A3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7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0CF"/>
  </w:style>
  <w:style w:type="paragraph" w:styleId="Rodap">
    <w:name w:val="footer"/>
    <w:basedOn w:val="Normal"/>
    <w:link w:val="RodapChar"/>
    <w:uiPriority w:val="99"/>
    <w:semiHidden/>
    <w:unhideWhenUsed/>
    <w:rsid w:val="00787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70CF"/>
  </w:style>
  <w:style w:type="paragraph" w:styleId="Textodebalo">
    <w:name w:val="Balloon Text"/>
    <w:basedOn w:val="Normal"/>
    <w:link w:val="TextodebaloChar"/>
    <w:uiPriority w:val="99"/>
    <w:semiHidden/>
    <w:unhideWhenUsed/>
    <w:rsid w:val="0078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elidapieri</dc:creator>
  <cp:lastModifiedBy>elidapieri</cp:lastModifiedBy>
  <cp:revision>1</cp:revision>
  <dcterms:created xsi:type="dcterms:W3CDTF">2025-12-17T18:39:00Z</dcterms:created>
  <dcterms:modified xsi:type="dcterms:W3CDTF">2025-12-17T18:47:00Z</dcterms:modified>
</cp:coreProperties>
</file>